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F1" w:rsidRPr="00C443F1" w:rsidRDefault="00C443F1" w:rsidP="000B7293">
      <w:pPr>
        <w:rPr>
          <w:rFonts w:ascii="Arial Black" w:hAnsi="Arial Black" w:cs="Arial"/>
          <w:color w:val="222222"/>
          <w:sz w:val="40"/>
          <w:szCs w:val="40"/>
          <w:u w:val="single"/>
        </w:rPr>
      </w:pPr>
      <w:bookmarkStart w:id="0" w:name="_GoBack"/>
      <w:bookmarkEnd w:id="0"/>
      <w:r w:rsidRPr="00C443F1">
        <w:rPr>
          <w:rFonts w:ascii="Arial Black" w:hAnsi="Arial Black" w:cs="Arial"/>
          <w:color w:val="222222"/>
          <w:sz w:val="40"/>
          <w:szCs w:val="40"/>
          <w:u w:val="single"/>
        </w:rPr>
        <w:t>VARIOUS TYPES OF TIMBERS FOR FLOOR</w:t>
      </w:r>
    </w:p>
    <w:p w:rsidR="00C443F1" w:rsidRDefault="00C443F1" w:rsidP="000B7293">
      <w:pPr>
        <w:rPr>
          <w:rFonts w:ascii="Arial Black" w:hAnsi="Arial Black" w:cs="Arial"/>
          <w:color w:val="222222"/>
          <w:sz w:val="40"/>
          <w:szCs w:val="40"/>
        </w:rPr>
      </w:pPr>
    </w:p>
    <w:p w:rsidR="008837C2" w:rsidRPr="00C443F1" w:rsidRDefault="000B7293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Prefinished multilayer and massive T colorado: c. 2236 sq. M</w:t>
      </w:r>
    </w:p>
    <w:p w:rsidR="00BC7C15" w:rsidRPr="00C443F1" w:rsidRDefault="00BC7C15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Multilayer pre-finished and massive T of jatobà: c.a 1604 sqm</w:t>
      </w:r>
    </w:p>
    <w:p w:rsidR="00BC7C15" w:rsidRPr="00C443F1" w:rsidRDefault="00BC7C15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C.a 1581,19 sqm between stacked, lamella, honed lamella, planed, planed dried, sectioned sergiani in cabreuva</w:t>
      </w:r>
    </w:p>
    <w:p w:rsidR="00BC7C15" w:rsidRPr="00C443F1" w:rsidRDefault="00BC7C15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C.a 1099.82 between lamella, schroeder lamella, sanded in doussié</w:t>
      </w:r>
    </w:p>
    <w:p w:rsidR="00152562" w:rsidRPr="00C443F1" w:rsidRDefault="00152562" w:rsidP="000B7293">
      <w:pPr>
        <w:rPr>
          <w:rStyle w:val="shorttext"/>
          <w:rFonts w:ascii="Arial Black" w:hAnsi="Arial Black" w:cs="Arial"/>
          <w:color w:val="222222"/>
          <w:sz w:val="40"/>
          <w:szCs w:val="40"/>
        </w:rPr>
      </w:pPr>
      <w:r w:rsidRPr="00C443F1">
        <w:rPr>
          <w:rStyle w:val="shorttext"/>
          <w:rFonts w:ascii="Arial Black" w:hAnsi="Arial Black" w:cs="Arial"/>
          <w:color w:val="222222"/>
          <w:sz w:val="40"/>
          <w:szCs w:val="40"/>
        </w:rPr>
        <w:t>C.a 3807,07 sqm between lamella, honed in ash</w:t>
      </w:r>
    </w:p>
    <w:p w:rsidR="00152562" w:rsidRPr="00C443F1" w:rsidRDefault="00152562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C.a 2729,56 sqm between honed lamella, planed, pressed dried, sectioned sergians in merbau</w:t>
      </w:r>
    </w:p>
    <w:p w:rsidR="00152562" w:rsidRPr="00C443F1" w:rsidRDefault="00152562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C.a 2122.5 square meters of schroeder lamella in mutenye</w:t>
      </w:r>
    </w:p>
    <w:p w:rsidR="00152562" w:rsidRPr="00C443F1" w:rsidRDefault="00152562" w:rsidP="000B7293">
      <w:pPr>
        <w:rPr>
          <w:rStyle w:val="shorttext"/>
          <w:rFonts w:ascii="Arial Black" w:hAnsi="Arial Black" w:cs="Arial"/>
          <w:color w:val="222222"/>
          <w:sz w:val="40"/>
          <w:szCs w:val="40"/>
        </w:rPr>
      </w:pPr>
      <w:r w:rsidRPr="00C443F1">
        <w:rPr>
          <w:rStyle w:val="shorttext"/>
          <w:rFonts w:ascii="Arial Black" w:hAnsi="Arial Black" w:cs="Arial"/>
          <w:color w:val="222222"/>
          <w:sz w:val="40"/>
          <w:szCs w:val="40"/>
        </w:rPr>
        <w:t>C.a 832.01 sqm of panel cut into poplar</w:t>
      </w:r>
    </w:p>
    <w:p w:rsidR="00152562" w:rsidRPr="00C443F1" w:rsidRDefault="00152562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lastRenderedPageBreak/>
        <w:t>C.a 2557,08 sqm between lamella, planed dried, pre-calibrated in teak asia</w:t>
      </w:r>
    </w:p>
    <w:p w:rsidR="00152562" w:rsidRDefault="00152562" w:rsidP="000B7293">
      <w:pPr>
        <w:rPr>
          <w:rFonts w:ascii="Arial Black" w:hAnsi="Arial Black" w:cs="Arial"/>
          <w:color w:val="222222"/>
          <w:sz w:val="40"/>
          <w:szCs w:val="40"/>
        </w:rPr>
      </w:pPr>
      <w:r w:rsidRPr="00C443F1">
        <w:rPr>
          <w:rFonts w:ascii="Arial Black" w:hAnsi="Arial Black" w:cs="Arial"/>
          <w:color w:val="222222"/>
          <w:sz w:val="40"/>
          <w:szCs w:val="40"/>
        </w:rPr>
        <w:t>C.a 3320,34 sq.m. between stacked, raw, dried, lamella, honed lamella, planed, sectioned sergiani in wengé</w:t>
      </w:r>
    </w:p>
    <w:p w:rsidR="00C443F1" w:rsidRPr="00C443F1" w:rsidRDefault="00C443F1" w:rsidP="000B7293">
      <w:pPr>
        <w:rPr>
          <w:rFonts w:ascii="Arial Black" w:hAnsi="Arial Black"/>
          <w:b/>
          <w:sz w:val="40"/>
          <w:szCs w:val="40"/>
        </w:rPr>
      </w:pPr>
      <w:r w:rsidRPr="00C443F1">
        <w:rPr>
          <w:rFonts w:ascii="Arial Black" w:hAnsi="Arial Black"/>
          <w:b/>
          <w:color w:val="555555"/>
          <w:sz w:val="40"/>
          <w:szCs w:val="40"/>
        </w:rPr>
        <w:t>C.a 1470,55 mq di pannello</w:t>
      </w:r>
    </w:p>
    <w:sectPr w:rsidR="00C443F1" w:rsidRPr="00C443F1" w:rsidSect="00883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60"/>
    <w:rsid w:val="000B7293"/>
    <w:rsid w:val="00152562"/>
    <w:rsid w:val="00432760"/>
    <w:rsid w:val="008007BC"/>
    <w:rsid w:val="00822477"/>
    <w:rsid w:val="008837C2"/>
    <w:rsid w:val="008A4F67"/>
    <w:rsid w:val="009F72FE"/>
    <w:rsid w:val="00B372B7"/>
    <w:rsid w:val="00BC7C15"/>
    <w:rsid w:val="00C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5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5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2017-11-22T08:08:00Z</dcterms:created>
  <dcterms:modified xsi:type="dcterms:W3CDTF">2017-11-22T08:08:00Z</dcterms:modified>
</cp:coreProperties>
</file>